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24" w:rsidRPr="008D0D24" w:rsidRDefault="008D0D24" w:rsidP="008D0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для родительской общественности– </w:t>
      </w:r>
      <w:hyperlink r:id="rId5" w:history="1">
        <w:r w:rsidRPr="008D0D2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https://ppms22.ru/educators/profilaktika-ekstremizma-i-terrorizma-protiv-verbovki-detey-v-seti/</w:t>
        </w:r>
      </w:hyperlink>
      <w:r w:rsidRPr="008D0D24">
        <w:rPr>
          <w:rFonts w:ascii="Times New Roman" w:eastAsia="Times New Roman" w:hAnsi="Times New Roman" w:cs="Times New Roman"/>
          <w:sz w:val="28"/>
          <w:szCs w:val="28"/>
          <w:lang w:eastAsia="ru-RU"/>
        </w:rPr>
        <w:t>, https://xn-------43ddab4abla1bfldbcodecee4dgt3agrzmkh55b.xn--p1ai/articles/rp-pp/kak-zashchitit-podrostka-ot-onlayn-verbovki/</w:t>
      </w:r>
      <w:proofErr w:type="gramStart"/>
      <w:r w:rsidRPr="008D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8D0D24" w:rsidRPr="008D0D24" w:rsidRDefault="008D0D24" w:rsidP="008D0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для подростков – </w:t>
      </w:r>
      <w:hyperlink r:id="rId6" w:history="1">
        <w:r w:rsidRPr="008D0D2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https://ppms22.ru/educators/profilaktika-ekstremizma-i-terrorizma-protiv-verbovki-detey-v-seti/</w:t>
        </w:r>
      </w:hyperlink>
      <w:proofErr w:type="gramStart"/>
      <w:r w:rsidRPr="008D0D24">
        <w:rPr>
          <w:rFonts w:ascii="Times New Roman" w:eastAsia="Times New Roman" w:hAnsi="Times New Roman" w:cs="Times New Roman"/>
          <w:sz w:val="28"/>
          <w:szCs w:val="28"/>
          <w:lang w:eastAsia="ru-RU"/>
        </w:rPr>
        <w:t> ;</w:t>
      </w:r>
      <w:proofErr w:type="gramEnd"/>
      <w:r w:rsidRPr="008D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https://ppms22.ru/upload/iblock/786/jonoo7wcqb0hjmn8zyqowkvavhnwasww/broshyura.pdf ;</w:t>
      </w:r>
    </w:p>
    <w:p w:rsidR="008D0D24" w:rsidRPr="008D0D24" w:rsidRDefault="008D0D24" w:rsidP="008D0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D24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для проведения тематических мероприятий – https://ppms22.ru/educato</w:t>
      </w:r>
    </w:p>
    <w:p w:rsidR="0000353A" w:rsidRPr="008D0D24" w:rsidRDefault="008D0D24" w:rsidP="008D0D24">
      <w:pPr>
        <w:rPr>
          <w:lang w:val="en-US"/>
        </w:rPr>
      </w:pPr>
      <w:proofErr w:type="gramStart"/>
      <w:r w:rsidRPr="008D0D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rs/profilaktika-ekstremizma-i-terrorizma-protiv-verbovki-detey-v-seti</w:t>
      </w:r>
      <w:proofErr w:type="gramEnd"/>
      <w:r w:rsidRPr="008D0D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bookmarkStart w:id="0" w:name="_GoBack"/>
      <w:bookmarkEnd w:id="0"/>
    </w:p>
    <w:sectPr w:rsidR="0000353A" w:rsidRPr="008D0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D9D"/>
    <w:rsid w:val="0000353A"/>
    <w:rsid w:val="008D0D24"/>
    <w:rsid w:val="00F4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3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pms22.ru/educators/profilaktika-ekstremizma-i-terrorizma-protiv-verbovki-detey-v-seti/" TargetMode="External"/><Relationship Id="rId5" Type="http://schemas.openxmlformats.org/officeDocument/2006/relationships/hyperlink" Target="https://ppms22.ru/educators/profilaktika-ekstremizma-i-terrorizma-protiv-verbovki-detey-v-se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2</cp:revision>
  <dcterms:created xsi:type="dcterms:W3CDTF">2025-06-24T06:13:00Z</dcterms:created>
  <dcterms:modified xsi:type="dcterms:W3CDTF">2025-06-24T06:13:00Z</dcterms:modified>
</cp:coreProperties>
</file>